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BBDC" w14:textId="317E755C" w:rsidR="004512C2" w:rsidRPr="0032402A" w:rsidRDefault="00DC4721" w:rsidP="001575FC">
      <w:pPr>
        <w:spacing w:after="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402A">
        <w:rPr>
          <w:rFonts w:ascii="Arial" w:hAnsi="Arial" w:cs="Arial"/>
          <w:b/>
          <w:bCs/>
          <w:color w:val="000000"/>
          <w:sz w:val="28"/>
          <w:szCs w:val="28"/>
        </w:rPr>
        <w:t xml:space="preserve">Динамика финансового результата организаций </w:t>
      </w:r>
      <w:r w:rsidR="0032402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2402A">
        <w:rPr>
          <w:rFonts w:ascii="Arial" w:hAnsi="Arial" w:cs="Arial"/>
          <w:b/>
          <w:bCs/>
          <w:color w:val="000000"/>
          <w:sz w:val="28"/>
          <w:szCs w:val="28"/>
        </w:rPr>
        <w:t>Свердловской области</w:t>
      </w:r>
      <w:r w:rsidR="0032402A" w:rsidRPr="0032402A">
        <w:rPr>
          <w:rFonts w:ascii="Arial" w:hAnsi="Arial" w:cs="Arial"/>
          <w:b/>
          <w:bCs/>
          <w:sz w:val="28"/>
          <w:szCs w:val="28"/>
          <w:vertAlign w:val="superscript"/>
        </w:rPr>
        <w:t>*</w:t>
      </w:r>
      <w:r w:rsidRPr="0032402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7A4BC44" w14:textId="4F1DC542" w:rsidR="004512C2" w:rsidRDefault="00DC4721" w:rsidP="006B1C5C">
      <w:pPr>
        <w:spacing w:before="240" w:after="40"/>
        <w:ind w:right="142"/>
        <w:jc w:val="right"/>
        <w:rPr>
          <w:rFonts w:ascii="Arial" w:hAnsi="Arial" w:cs="Arial"/>
          <w:color w:val="000000"/>
          <w:sz w:val="18"/>
          <w:szCs w:val="18"/>
        </w:rPr>
      </w:pPr>
      <w:r w:rsidRPr="0032402A">
        <w:rPr>
          <w:rFonts w:ascii="Arial" w:hAnsi="Arial" w:cs="Arial"/>
          <w:color w:val="000000"/>
          <w:sz w:val="18"/>
          <w:szCs w:val="18"/>
        </w:rPr>
        <w:t>млн рублей</w:t>
      </w:r>
    </w:p>
    <w:tbl>
      <w:tblPr>
        <w:tblStyle w:val="a7"/>
        <w:tblW w:w="10032" w:type="dxa"/>
        <w:tblInd w:w="137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247"/>
        <w:gridCol w:w="1757"/>
        <w:gridCol w:w="1757"/>
        <w:gridCol w:w="1757"/>
        <w:gridCol w:w="1757"/>
        <w:gridCol w:w="1757"/>
      </w:tblGrid>
      <w:tr w:rsidR="00333AA3" w14:paraId="7BB995DC" w14:textId="77777777" w:rsidTr="00142B21">
        <w:tc>
          <w:tcPr>
            <w:tcW w:w="1247" w:type="dxa"/>
            <w:shd w:val="clear" w:color="auto" w:fill="EBEBEB"/>
          </w:tcPr>
          <w:p w14:paraId="73DC287E" w14:textId="77777777" w:rsidR="00333AA3" w:rsidRDefault="00333AA3" w:rsidP="00333AA3">
            <w:pPr>
              <w:spacing w:after="40"/>
              <w:ind w:right="13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EBEBEB"/>
            <w:vAlign w:val="center"/>
          </w:tcPr>
          <w:p w14:paraId="61D9FF93" w14:textId="7172099E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Сальдированный финансовый</w:t>
            </w:r>
          </w:p>
          <w:p w14:paraId="032EA583" w14:textId="7E4FE551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результат</w:t>
            </w:r>
          </w:p>
          <w:p w14:paraId="600A596A" w14:textId="3EE7E111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(прибыль минус убыток)</w:t>
            </w:r>
          </w:p>
        </w:tc>
        <w:tc>
          <w:tcPr>
            <w:tcW w:w="1757" w:type="dxa"/>
            <w:shd w:val="clear" w:color="auto" w:fill="EBEBEB"/>
            <w:vAlign w:val="center"/>
          </w:tcPr>
          <w:p w14:paraId="4F87C521" w14:textId="68273A20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Сумма</w:t>
            </w:r>
          </w:p>
          <w:p w14:paraId="08152A3A" w14:textId="26A258A2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прибыли</w:t>
            </w:r>
          </w:p>
        </w:tc>
        <w:tc>
          <w:tcPr>
            <w:tcW w:w="1757" w:type="dxa"/>
            <w:shd w:val="clear" w:color="auto" w:fill="EBEBEB"/>
            <w:vAlign w:val="center"/>
          </w:tcPr>
          <w:p w14:paraId="2F01AA12" w14:textId="47089526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 xml:space="preserve">Удельный вес прибыльных </w:t>
            </w:r>
            <w:r w:rsidR="008A19EB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 xml:space="preserve">организаций, </w:t>
            </w:r>
            <w:r w:rsidR="008A19EB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%</w:t>
            </w:r>
          </w:p>
        </w:tc>
        <w:tc>
          <w:tcPr>
            <w:tcW w:w="1757" w:type="dxa"/>
            <w:shd w:val="clear" w:color="auto" w:fill="EBEBEB"/>
            <w:vAlign w:val="center"/>
          </w:tcPr>
          <w:p w14:paraId="127F22EC" w14:textId="28ABAF25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Сумма</w:t>
            </w:r>
          </w:p>
          <w:p w14:paraId="6DE63473" w14:textId="326B74BA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убытка</w:t>
            </w:r>
          </w:p>
        </w:tc>
        <w:tc>
          <w:tcPr>
            <w:tcW w:w="1757" w:type="dxa"/>
            <w:shd w:val="clear" w:color="auto" w:fill="EBEBEB"/>
            <w:vAlign w:val="center"/>
          </w:tcPr>
          <w:p w14:paraId="5DB467B8" w14:textId="52D4C848" w:rsidR="00333AA3" w:rsidRPr="00333AA3" w:rsidRDefault="00333AA3" w:rsidP="00333AA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 xml:space="preserve">Удельный вес убыточных </w:t>
            </w:r>
          </w:p>
          <w:p w14:paraId="33771DA8" w14:textId="2F4EAE71" w:rsidR="00333AA3" w:rsidRPr="00333AA3" w:rsidRDefault="00333AA3" w:rsidP="008A19E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организаций,</w:t>
            </w:r>
            <w:r w:rsidR="008A19EB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33AA3">
              <w:rPr>
                <w:rFonts w:ascii="Arial" w:hAnsi="Arial" w:cs="Arial"/>
                <w:color w:val="282A2E"/>
                <w:sz w:val="18"/>
                <w:szCs w:val="18"/>
              </w:rPr>
              <w:t>%</w:t>
            </w:r>
          </w:p>
        </w:tc>
      </w:tr>
      <w:tr w:rsidR="008A19EB" w14:paraId="6FC15B5B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19B72557" w14:textId="7AF36473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2005</w:t>
            </w:r>
          </w:p>
        </w:tc>
        <w:tc>
          <w:tcPr>
            <w:tcW w:w="1757" w:type="dxa"/>
            <w:vAlign w:val="center"/>
          </w:tcPr>
          <w:p w14:paraId="22203D5E" w14:textId="666188C9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88099</w:t>
            </w:r>
          </w:p>
        </w:tc>
        <w:tc>
          <w:tcPr>
            <w:tcW w:w="1757" w:type="dxa"/>
            <w:vAlign w:val="center"/>
          </w:tcPr>
          <w:p w14:paraId="49DF12EB" w14:textId="46C96E58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95861</w:t>
            </w:r>
          </w:p>
        </w:tc>
        <w:tc>
          <w:tcPr>
            <w:tcW w:w="1757" w:type="dxa"/>
            <w:vAlign w:val="center"/>
          </w:tcPr>
          <w:p w14:paraId="0DE59E10" w14:textId="389B1251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67,3</w:t>
            </w:r>
          </w:p>
        </w:tc>
        <w:tc>
          <w:tcPr>
            <w:tcW w:w="1757" w:type="dxa"/>
            <w:vAlign w:val="center"/>
          </w:tcPr>
          <w:p w14:paraId="3CED7360" w14:textId="301A79EE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7762</w:t>
            </w:r>
          </w:p>
        </w:tc>
        <w:tc>
          <w:tcPr>
            <w:tcW w:w="1757" w:type="dxa"/>
            <w:vAlign w:val="center"/>
          </w:tcPr>
          <w:p w14:paraId="7C70001D" w14:textId="02C46466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32,7</w:t>
            </w:r>
          </w:p>
        </w:tc>
      </w:tr>
      <w:tr w:rsidR="008A19EB" w14:paraId="35D6E51F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41F7C7B7" w14:textId="4FD5782A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2006</w:t>
            </w:r>
          </w:p>
        </w:tc>
        <w:tc>
          <w:tcPr>
            <w:tcW w:w="1757" w:type="dxa"/>
            <w:vAlign w:val="center"/>
          </w:tcPr>
          <w:p w14:paraId="59B57EBC" w14:textId="4B6FD646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143691</w:t>
            </w:r>
          </w:p>
        </w:tc>
        <w:tc>
          <w:tcPr>
            <w:tcW w:w="1757" w:type="dxa"/>
            <w:vAlign w:val="center"/>
          </w:tcPr>
          <w:p w14:paraId="22CBE889" w14:textId="1C7C0E4E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150730</w:t>
            </w:r>
          </w:p>
        </w:tc>
        <w:tc>
          <w:tcPr>
            <w:tcW w:w="1757" w:type="dxa"/>
            <w:vAlign w:val="center"/>
          </w:tcPr>
          <w:p w14:paraId="03A49B60" w14:textId="5E3D75C4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71,7</w:t>
            </w:r>
          </w:p>
        </w:tc>
        <w:tc>
          <w:tcPr>
            <w:tcW w:w="1757" w:type="dxa"/>
            <w:vAlign w:val="center"/>
          </w:tcPr>
          <w:p w14:paraId="5CE96FEA" w14:textId="76DBB937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7039</w:t>
            </w:r>
          </w:p>
        </w:tc>
        <w:tc>
          <w:tcPr>
            <w:tcW w:w="1757" w:type="dxa"/>
            <w:vAlign w:val="center"/>
          </w:tcPr>
          <w:p w14:paraId="02774D23" w14:textId="665D6B17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28,3</w:t>
            </w:r>
          </w:p>
        </w:tc>
      </w:tr>
      <w:tr w:rsidR="008A19EB" w14:paraId="7A2C96EF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4DD4701C" w14:textId="0F75B8C8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2007</w:t>
            </w:r>
          </w:p>
        </w:tc>
        <w:tc>
          <w:tcPr>
            <w:tcW w:w="1757" w:type="dxa"/>
            <w:vAlign w:val="center"/>
          </w:tcPr>
          <w:p w14:paraId="69DDD3E9" w14:textId="323E8569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170995</w:t>
            </w:r>
          </w:p>
        </w:tc>
        <w:tc>
          <w:tcPr>
            <w:tcW w:w="1757" w:type="dxa"/>
            <w:vAlign w:val="center"/>
          </w:tcPr>
          <w:p w14:paraId="7E178781" w14:textId="2390CA32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179968</w:t>
            </w:r>
          </w:p>
        </w:tc>
        <w:tc>
          <w:tcPr>
            <w:tcW w:w="1757" w:type="dxa"/>
            <w:vAlign w:val="center"/>
          </w:tcPr>
          <w:p w14:paraId="67B65559" w14:textId="04A99CEF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75,3</w:t>
            </w:r>
          </w:p>
        </w:tc>
        <w:tc>
          <w:tcPr>
            <w:tcW w:w="1757" w:type="dxa"/>
            <w:vAlign w:val="center"/>
          </w:tcPr>
          <w:p w14:paraId="58F53057" w14:textId="79F63C36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8973</w:t>
            </w:r>
          </w:p>
        </w:tc>
        <w:tc>
          <w:tcPr>
            <w:tcW w:w="1757" w:type="dxa"/>
            <w:vAlign w:val="center"/>
          </w:tcPr>
          <w:p w14:paraId="514C60DB" w14:textId="7670D714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24,7</w:t>
            </w:r>
          </w:p>
        </w:tc>
      </w:tr>
      <w:tr w:rsidR="008A19EB" w14:paraId="15760EBD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7C1CA344" w14:textId="2B432C11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2008</w:t>
            </w:r>
          </w:p>
        </w:tc>
        <w:tc>
          <w:tcPr>
            <w:tcW w:w="1757" w:type="dxa"/>
            <w:vAlign w:val="center"/>
          </w:tcPr>
          <w:p w14:paraId="71B05A7E" w14:textId="4AFE592C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135066</w:t>
            </w:r>
          </w:p>
        </w:tc>
        <w:tc>
          <w:tcPr>
            <w:tcW w:w="1757" w:type="dxa"/>
            <w:vAlign w:val="center"/>
          </w:tcPr>
          <w:p w14:paraId="158C781B" w14:textId="1AAFD463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159458</w:t>
            </w:r>
          </w:p>
        </w:tc>
        <w:tc>
          <w:tcPr>
            <w:tcW w:w="1757" w:type="dxa"/>
            <w:vAlign w:val="center"/>
          </w:tcPr>
          <w:p w14:paraId="48E85FAD" w14:textId="6673A6EA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73,3</w:t>
            </w:r>
          </w:p>
        </w:tc>
        <w:tc>
          <w:tcPr>
            <w:tcW w:w="1757" w:type="dxa"/>
            <w:vAlign w:val="center"/>
          </w:tcPr>
          <w:p w14:paraId="15AB4EB6" w14:textId="7DD74DC0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24392</w:t>
            </w:r>
          </w:p>
        </w:tc>
        <w:tc>
          <w:tcPr>
            <w:tcW w:w="1757" w:type="dxa"/>
            <w:vAlign w:val="center"/>
          </w:tcPr>
          <w:p w14:paraId="67F74DF1" w14:textId="47CEAA6C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26,7</w:t>
            </w:r>
          </w:p>
        </w:tc>
      </w:tr>
      <w:tr w:rsidR="008A19EB" w14:paraId="4D0F01EE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55A87D14" w14:textId="6D9A630F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2009</w:t>
            </w:r>
          </w:p>
        </w:tc>
        <w:tc>
          <w:tcPr>
            <w:tcW w:w="1757" w:type="dxa"/>
            <w:vAlign w:val="center"/>
          </w:tcPr>
          <w:p w14:paraId="3BD33EF5" w14:textId="56D7251E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11761</w:t>
            </w:r>
          </w:p>
        </w:tc>
        <w:tc>
          <w:tcPr>
            <w:tcW w:w="1757" w:type="dxa"/>
            <w:vAlign w:val="center"/>
          </w:tcPr>
          <w:p w14:paraId="32231CEA" w14:textId="16B7D4AE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78510</w:t>
            </w:r>
          </w:p>
        </w:tc>
        <w:tc>
          <w:tcPr>
            <w:tcW w:w="1757" w:type="dxa"/>
            <w:vAlign w:val="center"/>
          </w:tcPr>
          <w:p w14:paraId="081903AB" w14:textId="2566D674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  <w:tc>
          <w:tcPr>
            <w:tcW w:w="1757" w:type="dxa"/>
            <w:vAlign w:val="center"/>
          </w:tcPr>
          <w:p w14:paraId="42AE759D" w14:textId="753DDF4D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66749</w:t>
            </w:r>
          </w:p>
        </w:tc>
        <w:tc>
          <w:tcPr>
            <w:tcW w:w="1757" w:type="dxa"/>
            <w:vAlign w:val="center"/>
          </w:tcPr>
          <w:p w14:paraId="39E2CE3E" w14:textId="61AC91E5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34,8</w:t>
            </w:r>
          </w:p>
        </w:tc>
      </w:tr>
      <w:tr w:rsidR="008A19EB" w14:paraId="4AC5C0D9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078CC956" w14:textId="12984E68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1757" w:type="dxa"/>
            <w:vAlign w:val="center"/>
          </w:tcPr>
          <w:p w14:paraId="3F14A755" w14:textId="78049810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140195</w:t>
            </w:r>
          </w:p>
        </w:tc>
        <w:tc>
          <w:tcPr>
            <w:tcW w:w="1757" w:type="dxa"/>
            <w:vAlign w:val="center"/>
          </w:tcPr>
          <w:p w14:paraId="16643F79" w14:textId="634A8510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168884</w:t>
            </w:r>
          </w:p>
        </w:tc>
        <w:tc>
          <w:tcPr>
            <w:tcW w:w="1757" w:type="dxa"/>
            <w:vAlign w:val="center"/>
          </w:tcPr>
          <w:p w14:paraId="1EE3C566" w14:textId="3CDF9C57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71,6</w:t>
            </w:r>
          </w:p>
        </w:tc>
        <w:tc>
          <w:tcPr>
            <w:tcW w:w="1757" w:type="dxa"/>
            <w:vAlign w:val="center"/>
          </w:tcPr>
          <w:p w14:paraId="231895A0" w14:textId="697D942A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28689</w:t>
            </w:r>
          </w:p>
        </w:tc>
        <w:tc>
          <w:tcPr>
            <w:tcW w:w="1757" w:type="dxa"/>
            <w:vAlign w:val="center"/>
          </w:tcPr>
          <w:p w14:paraId="0130DE1D" w14:textId="11A9F1F1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28,4</w:t>
            </w:r>
          </w:p>
        </w:tc>
      </w:tr>
      <w:tr w:rsidR="008A19EB" w14:paraId="09E9DFB2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3C256AB3" w14:textId="06A4A0CF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1757" w:type="dxa"/>
            <w:vAlign w:val="center"/>
          </w:tcPr>
          <w:p w14:paraId="027B33E4" w14:textId="74B9DBF8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150513</w:t>
            </w:r>
          </w:p>
        </w:tc>
        <w:tc>
          <w:tcPr>
            <w:tcW w:w="1757" w:type="dxa"/>
            <w:vAlign w:val="center"/>
          </w:tcPr>
          <w:p w14:paraId="4B8263A8" w14:textId="1938B0D5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189662</w:t>
            </w:r>
          </w:p>
        </w:tc>
        <w:tc>
          <w:tcPr>
            <w:tcW w:w="1757" w:type="dxa"/>
            <w:vAlign w:val="center"/>
          </w:tcPr>
          <w:p w14:paraId="6435F5DA" w14:textId="2EE4990C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72,3</w:t>
            </w:r>
          </w:p>
        </w:tc>
        <w:tc>
          <w:tcPr>
            <w:tcW w:w="1757" w:type="dxa"/>
            <w:vAlign w:val="center"/>
          </w:tcPr>
          <w:p w14:paraId="0525AA87" w14:textId="12D027A5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39149</w:t>
            </w:r>
          </w:p>
        </w:tc>
        <w:tc>
          <w:tcPr>
            <w:tcW w:w="1757" w:type="dxa"/>
            <w:vAlign w:val="center"/>
          </w:tcPr>
          <w:p w14:paraId="110BB9F6" w14:textId="568DA6F4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27,7</w:t>
            </w:r>
          </w:p>
        </w:tc>
      </w:tr>
      <w:tr w:rsidR="008A19EB" w14:paraId="75725A75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1B521CEF" w14:textId="6CEDFC7B" w:rsidR="008A19EB" w:rsidRPr="0094635B" w:rsidRDefault="008A19EB" w:rsidP="009463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1757" w:type="dxa"/>
            <w:vAlign w:val="center"/>
          </w:tcPr>
          <w:p w14:paraId="382CC009" w14:textId="00FBE144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184259</w:t>
            </w:r>
          </w:p>
        </w:tc>
        <w:tc>
          <w:tcPr>
            <w:tcW w:w="1757" w:type="dxa"/>
            <w:vAlign w:val="center"/>
          </w:tcPr>
          <w:p w14:paraId="27CFF07D" w14:textId="59FD9471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224569</w:t>
            </w:r>
          </w:p>
        </w:tc>
        <w:tc>
          <w:tcPr>
            <w:tcW w:w="1757" w:type="dxa"/>
            <w:vAlign w:val="center"/>
          </w:tcPr>
          <w:p w14:paraId="6F49AF5E" w14:textId="7034895E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76,4</w:t>
            </w:r>
          </w:p>
        </w:tc>
        <w:tc>
          <w:tcPr>
            <w:tcW w:w="1757" w:type="dxa"/>
            <w:vAlign w:val="center"/>
          </w:tcPr>
          <w:p w14:paraId="78D99FAF" w14:textId="2A86CA0B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40310</w:t>
            </w:r>
          </w:p>
        </w:tc>
        <w:tc>
          <w:tcPr>
            <w:tcW w:w="1757" w:type="dxa"/>
            <w:vAlign w:val="center"/>
          </w:tcPr>
          <w:p w14:paraId="4FCFE433" w14:textId="1001DB3F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23,6</w:t>
            </w:r>
          </w:p>
        </w:tc>
      </w:tr>
      <w:tr w:rsidR="008A19EB" w14:paraId="787059E8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0B7B9CCE" w14:textId="5181D874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1757" w:type="dxa"/>
            <w:vAlign w:val="center"/>
          </w:tcPr>
          <w:p w14:paraId="203B30D4" w14:textId="7D59C270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104742</w:t>
            </w:r>
          </w:p>
        </w:tc>
        <w:tc>
          <w:tcPr>
            <w:tcW w:w="1757" w:type="dxa"/>
            <w:vAlign w:val="center"/>
          </w:tcPr>
          <w:p w14:paraId="19CCEC04" w14:textId="77853CE4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165443</w:t>
            </w:r>
          </w:p>
        </w:tc>
        <w:tc>
          <w:tcPr>
            <w:tcW w:w="1757" w:type="dxa"/>
            <w:vAlign w:val="center"/>
          </w:tcPr>
          <w:p w14:paraId="6587155D" w14:textId="4D7E00EC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78,7</w:t>
            </w:r>
          </w:p>
        </w:tc>
        <w:tc>
          <w:tcPr>
            <w:tcW w:w="1757" w:type="dxa"/>
            <w:vAlign w:val="center"/>
          </w:tcPr>
          <w:p w14:paraId="0A4B8EAB" w14:textId="75F62E94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60701</w:t>
            </w:r>
          </w:p>
        </w:tc>
        <w:tc>
          <w:tcPr>
            <w:tcW w:w="1757" w:type="dxa"/>
            <w:vAlign w:val="center"/>
          </w:tcPr>
          <w:p w14:paraId="0FACEF98" w14:textId="0065E399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21,3</w:t>
            </w:r>
          </w:p>
        </w:tc>
      </w:tr>
      <w:tr w:rsidR="008A19EB" w14:paraId="1B40C207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5FE1FD15" w14:textId="76C103C6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14:paraId="7BB6EB16" w14:textId="65BACA06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26288</w:t>
            </w:r>
          </w:p>
        </w:tc>
        <w:tc>
          <w:tcPr>
            <w:tcW w:w="1757" w:type="dxa"/>
            <w:vAlign w:val="center"/>
          </w:tcPr>
          <w:p w14:paraId="3365B0BE" w14:textId="49E53533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187338</w:t>
            </w:r>
          </w:p>
        </w:tc>
        <w:tc>
          <w:tcPr>
            <w:tcW w:w="1757" w:type="dxa"/>
            <w:vAlign w:val="center"/>
          </w:tcPr>
          <w:p w14:paraId="5F3A2557" w14:textId="7936CA61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79,2</w:t>
            </w:r>
          </w:p>
        </w:tc>
        <w:tc>
          <w:tcPr>
            <w:tcW w:w="1757" w:type="dxa"/>
            <w:vAlign w:val="center"/>
          </w:tcPr>
          <w:p w14:paraId="54B75CE9" w14:textId="45FED7CF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161050</w:t>
            </w:r>
          </w:p>
        </w:tc>
        <w:tc>
          <w:tcPr>
            <w:tcW w:w="1757" w:type="dxa"/>
            <w:vAlign w:val="center"/>
          </w:tcPr>
          <w:p w14:paraId="19743C7A" w14:textId="5CAA01AE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20,8</w:t>
            </w:r>
          </w:p>
        </w:tc>
      </w:tr>
      <w:tr w:rsidR="008A19EB" w14:paraId="62CFADB2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752007CB" w14:textId="3B01D6BF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1757" w:type="dxa"/>
            <w:vAlign w:val="center"/>
          </w:tcPr>
          <w:p w14:paraId="68D7FEF7" w14:textId="509822EB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71904</w:t>
            </w:r>
          </w:p>
        </w:tc>
        <w:tc>
          <w:tcPr>
            <w:tcW w:w="1757" w:type="dxa"/>
            <w:vAlign w:val="center"/>
          </w:tcPr>
          <w:p w14:paraId="415D2C43" w14:textId="778080C9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208939</w:t>
            </w:r>
          </w:p>
        </w:tc>
        <w:tc>
          <w:tcPr>
            <w:tcW w:w="1757" w:type="dxa"/>
            <w:vAlign w:val="center"/>
          </w:tcPr>
          <w:p w14:paraId="2E77DAB6" w14:textId="17D9A30C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81,4</w:t>
            </w:r>
          </w:p>
        </w:tc>
        <w:tc>
          <w:tcPr>
            <w:tcW w:w="1757" w:type="dxa"/>
            <w:vAlign w:val="center"/>
          </w:tcPr>
          <w:p w14:paraId="470E3FD3" w14:textId="1350B8F0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137035</w:t>
            </w:r>
          </w:p>
        </w:tc>
        <w:tc>
          <w:tcPr>
            <w:tcW w:w="1757" w:type="dxa"/>
            <w:vAlign w:val="center"/>
          </w:tcPr>
          <w:p w14:paraId="08B354FA" w14:textId="1AD37DCC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18,6</w:t>
            </w:r>
          </w:p>
        </w:tc>
      </w:tr>
      <w:tr w:rsidR="008A19EB" w14:paraId="38C949E3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220C084E" w14:textId="1D1743BA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757" w:type="dxa"/>
            <w:vAlign w:val="center"/>
          </w:tcPr>
          <w:p w14:paraId="42A759F9" w14:textId="208DE82D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246288</w:t>
            </w:r>
          </w:p>
        </w:tc>
        <w:tc>
          <w:tcPr>
            <w:tcW w:w="1757" w:type="dxa"/>
            <w:vAlign w:val="center"/>
          </w:tcPr>
          <w:p w14:paraId="293383CB" w14:textId="7F10C343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293573</w:t>
            </w:r>
          </w:p>
        </w:tc>
        <w:tc>
          <w:tcPr>
            <w:tcW w:w="1757" w:type="dxa"/>
            <w:vAlign w:val="center"/>
          </w:tcPr>
          <w:p w14:paraId="3853D086" w14:textId="411FD508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82,4</w:t>
            </w:r>
          </w:p>
        </w:tc>
        <w:tc>
          <w:tcPr>
            <w:tcW w:w="1757" w:type="dxa"/>
            <w:vAlign w:val="center"/>
          </w:tcPr>
          <w:p w14:paraId="02736CFD" w14:textId="7D3C58C3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47285</w:t>
            </w:r>
          </w:p>
        </w:tc>
        <w:tc>
          <w:tcPr>
            <w:tcW w:w="1757" w:type="dxa"/>
            <w:vAlign w:val="center"/>
          </w:tcPr>
          <w:p w14:paraId="2128E441" w14:textId="0F262E46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17,6</w:t>
            </w:r>
          </w:p>
        </w:tc>
      </w:tr>
      <w:tr w:rsidR="008A19EB" w14:paraId="5D4995FA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2D20174F" w14:textId="4E561142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757" w:type="dxa"/>
            <w:vAlign w:val="center"/>
          </w:tcPr>
          <w:p w14:paraId="432B0A90" w14:textId="56E0E409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261216</w:t>
            </w:r>
          </w:p>
        </w:tc>
        <w:tc>
          <w:tcPr>
            <w:tcW w:w="1757" w:type="dxa"/>
            <w:vAlign w:val="center"/>
          </w:tcPr>
          <w:p w14:paraId="6541207C" w14:textId="0C990158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306415</w:t>
            </w:r>
          </w:p>
        </w:tc>
        <w:tc>
          <w:tcPr>
            <w:tcW w:w="1757" w:type="dxa"/>
            <w:vAlign w:val="center"/>
          </w:tcPr>
          <w:p w14:paraId="0E881DA6" w14:textId="64D538CD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82,4</w:t>
            </w:r>
          </w:p>
        </w:tc>
        <w:tc>
          <w:tcPr>
            <w:tcW w:w="1757" w:type="dxa"/>
            <w:vAlign w:val="center"/>
          </w:tcPr>
          <w:p w14:paraId="16E632AA" w14:textId="62F0F446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45199</w:t>
            </w:r>
          </w:p>
        </w:tc>
        <w:tc>
          <w:tcPr>
            <w:tcW w:w="1757" w:type="dxa"/>
            <w:vAlign w:val="center"/>
          </w:tcPr>
          <w:p w14:paraId="18325091" w14:textId="50D81F89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17,6</w:t>
            </w:r>
          </w:p>
        </w:tc>
      </w:tr>
      <w:tr w:rsidR="008A19EB" w14:paraId="28A267EA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50E66E3A" w14:textId="0039B1D0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1757" w:type="dxa"/>
            <w:vAlign w:val="center"/>
          </w:tcPr>
          <w:p w14:paraId="331F93DE" w14:textId="40672479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314098</w:t>
            </w:r>
          </w:p>
        </w:tc>
        <w:tc>
          <w:tcPr>
            <w:tcW w:w="1757" w:type="dxa"/>
            <w:vAlign w:val="center"/>
          </w:tcPr>
          <w:p w14:paraId="5D787B98" w14:textId="4FEEFA5E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387875</w:t>
            </w:r>
          </w:p>
        </w:tc>
        <w:tc>
          <w:tcPr>
            <w:tcW w:w="1757" w:type="dxa"/>
            <w:vAlign w:val="center"/>
          </w:tcPr>
          <w:p w14:paraId="722A6F26" w14:textId="1E07CA28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83,3</w:t>
            </w:r>
          </w:p>
        </w:tc>
        <w:tc>
          <w:tcPr>
            <w:tcW w:w="1757" w:type="dxa"/>
            <w:vAlign w:val="center"/>
          </w:tcPr>
          <w:p w14:paraId="60F70B73" w14:textId="2BE32A7D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73777</w:t>
            </w:r>
          </w:p>
        </w:tc>
        <w:tc>
          <w:tcPr>
            <w:tcW w:w="1757" w:type="dxa"/>
            <w:vAlign w:val="center"/>
          </w:tcPr>
          <w:p w14:paraId="007F245B" w14:textId="44E1BB9A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16,7</w:t>
            </w:r>
          </w:p>
        </w:tc>
      </w:tr>
      <w:tr w:rsidR="008A19EB" w14:paraId="73D9F4E6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13FD09B4" w14:textId="03CE3EAA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201</w:t>
            </w: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1757" w:type="dxa"/>
            <w:vAlign w:val="center"/>
          </w:tcPr>
          <w:p w14:paraId="6D69F1CA" w14:textId="1A46A4A0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334470</w:t>
            </w:r>
          </w:p>
        </w:tc>
        <w:tc>
          <w:tcPr>
            <w:tcW w:w="1757" w:type="dxa"/>
            <w:vAlign w:val="center"/>
          </w:tcPr>
          <w:p w14:paraId="146DC374" w14:textId="23264FB0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393393</w:t>
            </w:r>
          </w:p>
        </w:tc>
        <w:tc>
          <w:tcPr>
            <w:tcW w:w="1757" w:type="dxa"/>
            <w:vAlign w:val="center"/>
          </w:tcPr>
          <w:p w14:paraId="51EFF05D" w14:textId="0FCBEA4F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83,4</w:t>
            </w:r>
          </w:p>
        </w:tc>
        <w:tc>
          <w:tcPr>
            <w:tcW w:w="1757" w:type="dxa"/>
            <w:vAlign w:val="center"/>
          </w:tcPr>
          <w:p w14:paraId="7CE4F49A" w14:textId="1CE8843C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58923</w:t>
            </w:r>
          </w:p>
        </w:tc>
        <w:tc>
          <w:tcPr>
            <w:tcW w:w="1757" w:type="dxa"/>
            <w:vAlign w:val="center"/>
          </w:tcPr>
          <w:p w14:paraId="7688A975" w14:textId="1F25B9BB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16,6</w:t>
            </w:r>
          </w:p>
        </w:tc>
      </w:tr>
      <w:tr w:rsidR="008A19EB" w14:paraId="39FFFB82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1BE828FB" w14:textId="63594E95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757" w:type="dxa"/>
            <w:vAlign w:val="center"/>
          </w:tcPr>
          <w:p w14:paraId="3478F7C1" w14:textId="74289ABE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222034</w:t>
            </w:r>
          </w:p>
        </w:tc>
        <w:tc>
          <w:tcPr>
            <w:tcW w:w="1757" w:type="dxa"/>
            <w:vAlign w:val="center"/>
          </w:tcPr>
          <w:p w14:paraId="1FC58766" w14:textId="54C56B73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354266</w:t>
            </w:r>
          </w:p>
        </w:tc>
        <w:tc>
          <w:tcPr>
            <w:tcW w:w="1757" w:type="dxa"/>
            <w:vAlign w:val="center"/>
          </w:tcPr>
          <w:p w14:paraId="77E81730" w14:textId="34B80181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83,2</w:t>
            </w:r>
          </w:p>
        </w:tc>
        <w:tc>
          <w:tcPr>
            <w:tcW w:w="1757" w:type="dxa"/>
            <w:vAlign w:val="center"/>
          </w:tcPr>
          <w:p w14:paraId="1DCE830D" w14:textId="121E8CD4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132232</w:t>
            </w:r>
          </w:p>
        </w:tc>
        <w:tc>
          <w:tcPr>
            <w:tcW w:w="1757" w:type="dxa"/>
            <w:vAlign w:val="center"/>
          </w:tcPr>
          <w:p w14:paraId="168651E2" w14:textId="390D6820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16,8</w:t>
            </w:r>
          </w:p>
        </w:tc>
      </w:tr>
      <w:tr w:rsidR="008A19EB" w14:paraId="7685A584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30333962" w14:textId="06040FEA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57" w:type="dxa"/>
            <w:vAlign w:val="center"/>
          </w:tcPr>
          <w:p w14:paraId="382D3C1E" w14:textId="64E3384E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595791</w:t>
            </w:r>
          </w:p>
        </w:tc>
        <w:tc>
          <w:tcPr>
            <w:tcW w:w="1757" w:type="dxa"/>
            <w:vAlign w:val="center"/>
          </w:tcPr>
          <w:p w14:paraId="3A682ABB" w14:textId="7BF4004B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651151</w:t>
            </w:r>
          </w:p>
        </w:tc>
        <w:tc>
          <w:tcPr>
            <w:tcW w:w="1757" w:type="dxa"/>
            <w:vAlign w:val="center"/>
          </w:tcPr>
          <w:p w14:paraId="493C2DFC" w14:textId="5ABC3607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84</w:t>
            </w: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286AC4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757" w:type="dxa"/>
            <w:vAlign w:val="center"/>
          </w:tcPr>
          <w:p w14:paraId="24BD0586" w14:textId="0171A342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55360</w:t>
            </w:r>
          </w:p>
        </w:tc>
        <w:tc>
          <w:tcPr>
            <w:tcW w:w="1757" w:type="dxa"/>
            <w:vAlign w:val="center"/>
          </w:tcPr>
          <w:p w14:paraId="0289AB84" w14:textId="7F90BFFD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15,4</w:t>
            </w:r>
          </w:p>
        </w:tc>
      </w:tr>
      <w:tr w:rsidR="008A19EB" w14:paraId="683B6A38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01789FCF" w14:textId="6EA4C2A2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1757" w:type="dxa"/>
            <w:vAlign w:val="center"/>
          </w:tcPr>
          <w:p w14:paraId="0B978C63" w14:textId="41CBC0E7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256961</w:t>
            </w:r>
          </w:p>
        </w:tc>
        <w:tc>
          <w:tcPr>
            <w:tcW w:w="1757" w:type="dxa"/>
            <w:vAlign w:val="center"/>
          </w:tcPr>
          <w:p w14:paraId="4FF170AE" w14:textId="40B44817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</w:rPr>
              <w:t>518259</w:t>
            </w:r>
          </w:p>
        </w:tc>
        <w:tc>
          <w:tcPr>
            <w:tcW w:w="1757" w:type="dxa"/>
            <w:vAlign w:val="center"/>
          </w:tcPr>
          <w:p w14:paraId="7C7CA9D2" w14:textId="5F3E82F4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84,9</w:t>
            </w:r>
          </w:p>
        </w:tc>
        <w:tc>
          <w:tcPr>
            <w:tcW w:w="1757" w:type="dxa"/>
            <w:vAlign w:val="center"/>
          </w:tcPr>
          <w:p w14:paraId="558BE74E" w14:textId="7C32BA5B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261298</w:t>
            </w:r>
          </w:p>
        </w:tc>
        <w:tc>
          <w:tcPr>
            <w:tcW w:w="1757" w:type="dxa"/>
            <w:vAlign w:val="center"/>
          </w:tcPr>
          <w:p w14:paraId="73358BA7" w14:textId="41242E98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15,1</w:t>
            </w:r>
          </w:p>
        </w:tc>
      </w:tr>
      <w:tr w:rsidR="008A19EB" w14:paraId="6494338B" w14:textId="77777777" w:rsidTr="002F23E7">
        <w:trPr>
          <w:trHeight w:val="283"/>
        </w:trPr>
        <w:tc>
          <w:tcPr>
            <w:tcW w:w="1247" w:type="dxa"/>
            <w:vAlign w:val="center"/>
          </w:tcPr>
          <w:p w14:paraId="4CE3B070" w14:textId="2ADF800A" w:rsidR="008A19EB" w:rsidRPr="0094635B" w:rsidRDefault="008A19EB" w:rsidP="0094635B">
            <w:pPr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757" w:type="dxa"/>
            <w:vAlign w:val="center"/>
          </w:tcPr>
          <w:p w14:paraId="55F4A94E" w14:textId="19C623E1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677212</w:t>
            </w:r>
          </w:p>
        </w:tc>
        <w:tc>
          <w:tcPr>
            <w:tcW w:w="1757" w:type="dxa"/>
            <w:vAlign w:val="center"/>
          </w:tcPr>
          <w:p w14:paraId="260FEF67" w14:textId="40B6FEE5" w:rsidR="008A19EB" w:rsidRPr="0094635B" w:rsidRDefault="008A19EB" w:rsidP="0094635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4635B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710962</w:t>
            </w:r>
          </w:p>
        </w:tc>
        <w:tc>
          <w:tcPr>
            <w:tcW w:w="1757" w:type="dxa"/>
            <w:vAlign w:val="center"/>
          </w:tcPr>
          <w:p w14:paraId="4C6002A2" w14:textId="2F6441B1" w:rsidR="008A19EB" w:rsidRPr="00286AC4" w:rsidRDefault="008A19EB" w:rsidP="004E106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6AC4">
              <w:rPr>
                <w:rFonts w:ascii="Arial" w:hAnsi="Arial" w:cs="Arial"/>
                <w:color w:val="282A2E"/>
                <w:sz w:val="18"/>
                <w:szCs w:val="18"/>
              </w:rPr>
              <w:t>79,6</w:t>
            </w:r>
          </w:p>
        </w:tc>
        <w:tc>
          <w:tcPr>
            <w:tcW w:w="1757" w:type="dxa"/>
            <w:vAlign w:val="center"/>
          </w:tcPr>
          <w:p w14:paraId="1A51CDE1" w14:textId="2820443C" w:rsidR="008A19EB" w:rsidRPr="00154A72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54A72">
              <w:rPr>
                <w:rFonts w:ascii="Arial" w:hAnsi="Arial" w:cs="Arial"/>
                <w:color w:val="282A2E"/>
                <w:sz w:val="18"/>
                <w:szCs w:val="18"/>
              </w:rPr>
              <w:t>33750</w:t>
            </w:r>
          </w:p>
        </w:tc>
        <w:tc>
          <w:tcPr>
            <w:tcW w:w="1757" w:type="dxa"/>
            <w:vAlign w:val="center"/>
          </w:tcPr>
          <w:p w14:paraId="4F540016" w14:textId="7049ACC9" w:rsidR="008A19EB" w:rsidRPr="00E42EFD" w:rsidRDefault="008A19EB" w:rsidP="00286AC4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42EFD">
              <w:rPr>
                <w:rFonts w:ascii="Arial" w:hAnsi="Arial" w:cs="Arial"/>
                <w:color w:val="282A2E"/>
                <w:sz w:val="18"/>
                <w:szCs w:val="18"/>
              </w:rPr>
              <w:t>20,4</w:t>
            </w:r>
          </w:p>
        </w:tc>
      </w:tr>
    </w:tbl>
    <w:p w14:paraId="2FCA07CA" w14:textId="4AA1F1C5" w:rsidR="00B55154" w:rsidRPr="00B55154" w:rsidRDefault="00B55154" w:rsidP="004A08E9">
      <w:pPr>
        <w:tabs>
          <w:tab w:val="left" w:pos="9072"/>
          <w:tab w:val="left" w:pos="9356"/>
        </w:tabs>
        <w:spacing w:before="120"/>
        <w:ind w:left="142" w:right="-2"/>
        <w:rPr>
          <w:rFonts w:ascii="Arial" w:eastAsia="Calibri" w:hAnsi="Arial" w:cs="Arial"/>
          <w:color w:val="838383"/>
          <w:sz w:val="16"/>
          <w:szCs w:val="16"/>
          <w:lang w:eastAsia="en-US"/>
        </w:rPr>
      </w:pPr>
      <w:r w:rsidRPr="00B55154">
        <w:rPr>
          <w:rFonts w:ascii="Arial" w:hAnsi="Arial" w:cs="Arial"/>
          <w:color w:val="838383"/>
          <w:sz w:val="16"/>
          <w:szCs w:val="16"/>
        </w:rPr>
        <w:t xml:space="preserve">* </w:t>
      </w:r>
      <w:r w:rsidRPr="00B55154">
        <w:rPr>
          <w:rFonts w:ascii="Arial" w:eastAsia="Calibri" w:hAnsi="Arial" w:cs="Arial"/>
          <w:color w:val="838383"/>
          <w:sz w:val="16"/>
          <w:szCs w:val="16"/>
          <w:lang w:eastAsia="en-US"/>
        </w:rPr>
        <w:t xml:space="preserve">По данным бухгалтерской (финансовой) отчетности организаций (без субъектов малого предпринимательства), </w:t>
      </w:r>
      <w:r w:rsidR="004A08E9">
        <w:rPr>
          <w:rFonts w:ascii="Arial" w:eastAsia="Calibri" w:hAnsi="Arial" w:cs="Arial"/>
          <w:color w:val="838383"/>
          <w:sz w:val="16"/>
          <w:szCs w:val="16"/>
          <w:lang w:eastAsia="en-US"/>
        </w:rPr>
        <w:br/>
      </w:r>
      <w:r w:rsidRPr="00B55154">
        <w:rPr>
          <w:rFonts w:ascii="Arial" w:eastAsia="Calibri" w:hAnsi="Arial" w:cs="Arial"/>
          <w:color w:val="838383"/>
          <w:sz w:val="16"/>
          <w:szCs w:val="16"/>
          <w:lang w:eastAsia="en-US"/>
        </w:rPr>
        <w:t>за 2023 г. – по данным оперативной статистической отчетности.</w:t>
      </w:r>
    </w:p>
    <w:p w14:paraId="22058E71" w14:textId="6D6DFE84" w:rsidR="00075DD3" w:rsidRDefault="00075DD3" w:rsidP="00B55154"/>
    <w:sectPr w:rsidR="00075DD3" w:rsidSect="00C050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5CF7" w14:textId="77777777" w:rsidR="00162000" w:rsidRDefault="00162000" w:rsidP="00075DD3">
      <w:r>
        <w:separator/>
      </w:r>
    </w:p>
  </w:endnote>
  <w:endnote w:type="continuationSeparator" w:id="0">
    <w:p w14:paraId="7AB19913" w14:textId="77777777" w:rsidR="00162000" w:rsidRDefault="00162000" w:rsidP="000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45F0" w14:textId="77777777" w:rsidR="00162000" w:rsidRDefault="00162000" w:rsidP="00075DD3">
      <w:r>
        <w:separator/>
      </w:r>
    </w:p>
  </w:footnote>
  <w:footnote w:type="continuationSeparator" w:id="0">
    <w:p w14:paraId="0D17A44D" w14:textId="77777777" w:rsidR="00162000" w:rsidRDefault="00162000" w:rsidP="0007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A"/>
    <w:rsid w:val="00033C69"/>
    <w:rsid w:val="00075DD3"/>
    <w:rsid w:val="00142B21"/>
    <w:rsid w:val="001506E9"/>
    <w:rsid w:val="00154A72"/>
    <w:rsid w:val="00162000"/>
    <w:rsid w:val="00286AC4"/>
    <w:rsid w:val="002F15EE"/>
    <w:rsid w:val="002F23E7"/>
    <w:rsid w:val="0032402A"/>
    <w:rsid w:val="00333AA3"/>
    <w:rsid w:val="003416CA"/>
    <w:rsid w:val="004512C2"/>
    <w:rsid w:val="004A08E9"/>
    <w:rsid w:val="004E1061"/>
    <w:rsid w:val="00633F94"/>
    <w:rsid w:val="006B1C5C"/>
    <w:rsid w:val="00756FD8"/>
    <w:rsid w:val="0080651C"/>
    <w:rsid w:val="008A19EB"/>
    <w:rsid w:val="00903818"/>
    <w:rsid w:val="0094635B"/>
    <w:rsid w:val="009F0D01"/>
    <w:rsid w:val="00AA4D54"/>
    <w:rsid w:val="00B55154"/>
    <w:rsid w:val="00C0504B"/>
    <w:rsid w:val="00C2431A"/>
    <w:rsid w:val="00D23B46"/>
    <w:rsid w:val="00DA7DE0"/>
    <w:rsid w:val="00DC4721"/>
    <w:rsid w:val="00E4243A"/>
    <w:rsid w:val="00E42EFD"/>
    <w:rsid w:val="00E67B51"/>
    <w:rsid w:val="00E821CF"/>
    <w:rsid w:val="00EC63C3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E4533"/>
  <w15:docId w15:val="{B103213B-A9F3-440D-BB3E-24F8C5F9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6928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075DD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75DD3"/>
  </w:style>
  <w:style w:type="character" w:styleId="a6">
    <w:name w:val="footnote reference"/>
    <w:rsid w:val="00075DD3"/>
    <w:rPr>
      <w:vertAlign w:val="superscript"/>
    </w:rPr>
  </w:style>
  <w:style w:type="table" w:styleId="a7">
    <w:name w:val="Table Grid"/>
    <w:basedOn w:val="a1"/>
    <w:rsid w:val="0033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F55E-5D47-4F30-9EEF-EF29EF1C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Sverdlovskstat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P66_Gavrilinamv</dc:creator>
  <cp:lastModifiedBy>Поварова Анна Олеговна</cp:lastModifiedBy>
  <cp:revision>21</cp:revision>
  <cp:lastPrinted>2021-09-27T05:57:00Z</cp:lastPrinted>
  <dcterms:created xsi:type="dcterms:W3CDTF">2024-03-11T09:13:00Z</dcterms:created>
  <dcterms:modified xsi:type="dcterms:W3CDTF">2024-03-11T10:31:00Z</dcterms:modified>
</cp:coreProperties>
</file>